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54" w:rsidRP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JAVNA ZDRAVSTVENA USTANOVA </w:t>
      </w:r>
    </w:p>
    <w:p w:rsidR="00E21554" w:rsidRP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DOM ZDRAVLJA SAPNA </w:t>
      </w:r>
    </w:p>
    <w:p w:rsidR="00E21554" w:rsidRP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6B1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Pr="006B11D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hr-HR"/>
        </w:rPr>
      </w:pPr>
      <w:r w:rsidRPr="006B11D4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hr-HR"/>
        </w:rPr>
        <w:t>ETIČKI POSLOVNI KODEKS</w:t>
      </w:r>
    </w:p>
    <w:p w:rsidR="00E21554" w:rsidRDefault="006B11D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hr-HR"/>
        </w:rPr>
        <w:t xml:space="preserve">Standard 2 Rukovođenje i odgovornost menadžmenta </w:t>
      </w:r>
    </w:p>
    <w:p w:rsidR="006B11D4" w:rsidRPr="00E21554" w:rsidRDefault="006B11D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hr-HR"/>
        </w:rPr>
        <w:t>Kriterij 2.19</w:t>
      </w:r>
    </w:p>
    <w:p w:rsidR="00E21554" w:rsidRP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Pr="00E21554" w:rsidRDefault="00E21554" w:rsidP="00E215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Sapna, </w:t>
      </w:r>
      <w:r w:rsidR="007A4E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Novembar </w:t>
      </w:r>
      <w:r w:rsidR="00D878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 </w:t>
      </w:r>
      <w:r w:rsidR="009030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 </w:t>
      </w:r>
      <w:r w:rsidR="00D878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r-HR"/>
        </w:rPr>
        <w:t xml:space="preserve"> 2023</w:t>
      </w: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Pr="00E21554" w:rsidRDefault="00E21554" w:rsidP="00E215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</w:rPr>
        <w:t>U cilju unapređenja stručnog i profesionalnog obavljanja poslova i radnih zadataka, poslovnog i profesionalnog ponašanja, kao i radne</w:t>
      </w:r>
      <w:r w:rsidR="00D8783A">
        <w:rPr>
          <w:rFonts w:ascii="Times New Roman" w:hAnsi="Times New Roman" w:cs="Times New Roman"/>
          <w:sz w:val="24"/>
          <w:szCs w:val="24"/>
        </w:rPr>
        <w:t xml:space="preserve"> discipline,</w:t>
      </w:r>
      <w:r w:rsidR="00D8783A" w:rsidRPr="00044F54">
        <w:rPr>
          <w:rFonts w:ascii="Times New Roman" w:hAnsi="Times New Roman" w:cs="Times New Roman"/>
          <w:sz w:val="24"/>
          <w:szCs w:val="24"/>
        </w:rPr>
        <w:t xml:space="preserve"> </w:t>
      </w:r>
      <w:r w:rsidR="00B5406C" w:rsidRPr="00044F54">
        <w:rPr>
          <w:rFonts w:ascii="Times New Roman" w:hAnsi="Times New Roman" w:cs="Times New Roman"/>
          <w:sz w:val="24"/>
          <w:szCs w:val="24"/>
        </w:rPr>
        <w:t xml:space="preserve">Direktor </w:t>
      </w:r>
      <w:r w:rsidRPr="0004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JZU Doma zdravlja Sapna </w:t>
      </w:r>
      <w:r w:rsidRPr="00E21554">
        <w:rPr>
          <w:rFonts w:ascii="Times New Roman" w:hAnsi="Times New Roman" w:cs="Times New Roman"/>
          <w:sz w:val="24"/>
          <w:szCs w:val="24"/>
        </w:rPr>
        <w:t>donosi:</w:t>
      </w: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403DB3" w:rsidRPr="00E21554" w:rsidRDefault="005116CC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403DB3"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ETIČKI </w:t>
      </w:r>
      <w:r w:rsidR="00E21554"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POSLOVNI </w:t>
      </w:r>
      <w:r w:rsidR="00403DB3"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KODEKS </w:t>
      </w:r>
    </w:p>
    <w:p w:rsidR="00A43492" w:rsidRDefault="00A43492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</w:pPr>
    </w:p>
    <w:p w:rsidR="00403DB3" w:rsidRPr="00403DB3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403DB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  <w:t>1.OPŠTE ODREDBE </w:t>
      </w:r>
    </w:p>
    <w:p w:rsidR="00403DB3" w:rsidRPr="00403DB3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403DB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  <w:t>Član 1.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  sadrži</w:t>
      </w:r>
      <w:r w:rsidR="00D878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 vrijednosti, moralna  načela 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  načela   profesionalne   etike  kojim  se   u  svom profesionalnom javnom i drugom djelovanju trebaju voditi sva lica koja rade  u </w:t>
      </w:r>
      <w:r w:rsidR="005116CC"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Domu zdravlja Sapna 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tekstu:Ustanova).</w:t>
      </w:r>
    </w:p>
    <w:p w:rsidR="00403DB3" w:rsidRPr="00E21554" w:rsidRDefault="00403DB3" w:rsidP="009E6C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Cilj Etičkog kodeksa je promocija i uticaj na svijest lica koja rade i borave u Ustanovi da se pridržavaju vrijednosti, moralnih  načela  i  načela  profesionalne  etike (u daljnjem tekstu: načela Etičkog kodeksa) u djelovanju vezanom za rad Ustanove u najširem smislu.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3.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Načela Etičkog kodeksa prilagođena su potrebama Ustanove i usklađena sa usvojenom misijom,vizijom i vrijednostima Ustanove, kao i sa registrovanom djelatnošću Ustanove.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4.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 uspostavlja vrijednosti, moralna i etička pravila ponašanja,te ga stoga treba  razlikovati od pozitivnih zakonskih i podzakonskih propisa kao i opštih akata Ustanove, koji uređuju pravila ponašanja i u okviru kojih se vrši utvrđivanje pojedinačne odgovornosti  i izriču sankcije.</w:t>
      </w:r>
    </w:p>
    <w:p w:rsidR="00403DB3" w:rsidRPr="00E21554" w:rsidRDefault="00403DB3" w:rsidP="009E6C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5.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Ovaj Etički kodeks se na odgovarajući način  primjenjuje  na  sva  lica koja rade i borave u Ustanovi i to:</w:t>
      </w:r>
    </w:p>
    <w:p w:rsidR="00403DB3" w:rsidRPr="00E21554" w:rsidRDefault="00403DB3" w:rsidP="003D0B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Sve zaposlenike Ustanove (zaposlenici u  radnom  odnosu  na  određeno i neodređeno vrijeme)</w:t>
      </w:r>
    </w:p>
    <w:p w:rsidR="00403DB3" w:rsidRPr="00E21554" w:rsidRDefault="00403DB3" w:rsidP="003D0B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Lica koja nisu zaposlenici Ustanove, a koja u njoj borave u određenom periodu (spoljni  saradnici,učenici, lica na  stručnom  usavršavanju, poslovni partneri i sl.) na korisnike usluga Ustanove (pacijenti,članovi porodice, posjetioci i sl.)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 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2.OPŠTA NAČELA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Mirno uživanje prava </w:t>
      </w:r>
    </w:p>
    <w:p w:rsidR="009E6CFF" w:rsidRDefault="009E6CFF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6.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Svim licima koja rade i borave u Ustanovi, Ustanova će osigurati uživanje svih njihovih ljudskih prava, kao i poštivanje njihovih prava zajamčenih Ustavom, zakonskim i podzakonskim propisima, kao i opštim aktima Ustanove, a sve u mjeri u kojoj se ta prava mogu ostvarivati u Ustanovi.</w:t>
      </w: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Poštivanje integriteta i dostojanstva</w:t>
      </w:r>
    </w:p>
    <w:p w:rsidR="009E6CFF" w:rsidRDefault="009E6CFF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7.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Sva lica koja rade i borave u Ustanovi, trebaju biti poštovana kao osobe u skladu sa zajamčenim pravom na život, integritet i dostojanstvo. Svim licima koja rade i borave u Ustanovi, mora biti osigurano pravo na privatnost.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Jednakost i pravednost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8.</w:t>
      </w:r>
    </w:p>
    <w:p w:rsidR="00403DB3" w:rsidRPr="00E21554" w:rsidRDefault="00403DB3" w:rsidP="005116CC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zaposlenik Ustanove treba se ponašati u skladu sa načelom jednak</w:t>
      </w:r>
      <w:r w:rsidR="00D878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osti i pravednosti prema drugim 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licima   koja  rade  i  borave  u  Ustanovi  i  to  na  način  koji  isključuje  svaku  diskriminaciju, zlostavljanje, uznemiravanje ili iskorištavanje.</w:t>
      </w:r>
    </w:p>
    <w:p w:rsidR="005116CC" w:rsidRPr="009E6CFF" w:rsidRDefault="00403DB3" w:rsidP="009E6CFF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Niti jedno lice koje radi ili boravi u Ustanovi ne treba zloupotrebljavati svoj autoritet ili dopustiti i  da njegovi lični interesi i odnosi sa drugim licima rezultiraju situacijama koje mogu uticati  na  mogućnost objektivnog prosuđivanja, odnosno etičkog  ili profesionalnog izvršenja obaveza.</w:t>
      </w:r>
    </w:p>
    <w:p w:rsidR="005116CC" w:rsidRPr="00E21554" w:rsidRDefault="005116CC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Sloboda mišljenja i izražavanja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9.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 priznaje, podržava  i potiče slobodu mišljenja i  izražavanja  mišljenja svih lica koja rade i borave u Ustanovi, kao temeljnu vrijednost u svim segmentima života i rada.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10.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Od svih lica koja rade i borave u Ustanovi očekuje se da poštuju zakonske i podzakonske propise, opšte akte i druga pravila Ustanove, a koji se odnose na njihova prava i  obaveze dok rade i borave u Ustanovi.U svakom postupku koji se vodi i pokreće u Ustanovi, licu koje radi i boravi u Ustanovi, o  čijem se pravu ili odlučuje u tom postupku, treba  dati  mogućnost  učestvovanja  u  postupku i  obezbijediti ravnopravan položaj u odnosu na druge učesnike postupka i dati  mu  mogućnost  da  se izjasni  o  svim  relevantnim navodima. Ustanova  će  obezbijediti  uslove  za  ispunjenje  očekivanja  i  mogućnosti  iz  stava 1.i 2.ovog člana,te omogućiti  svim licima koja  rade  ili  borave  u Ustanovi da se pravovremeno upoznaju sa svim važećim zakonskim i podzakonskim propisima, opštim aktima i drugim pravilima Ustanove.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Autonomija rada i djelovanja zaposlenika Ustanove 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11.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Svi   zaposlenici  Ustanove  mogu  autonomno  djelovati  u  Ustanovi u  skladu  sa  svojim rasporedom i statusom, a  sve  u  granicama  utvrđenim  zakonskim  i  podzakonskim  propisima, kao  i opštim aktima Ustanove. Svim  zaposlenicima  Ustanova  će  omogućiti  nesmetan   lični  i  profesionalni   razvoj,  a u  skladu  sa ličnim mogućnostima i  usvojenim planovima, i to u mjeri u kojoj se pritom neće  narušavati  pravo drugih zaposlenika na korištenje istih mogućnosti.</w:t>
      </w: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Profesionalnost u radu  zaposlenika Ustanove 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12.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Od svih zaposlenika Ustanove se očekuje da odgovorno, savjesno, profesionalno i etički izvršavaju sve svoje obaveze prema ostalim licima koja rade i borave u Ustanovi. Objektivnost, nepristrasnost, razboritost, korektnost, dijalog i tolerancija   trebaju  biti vodilje svim zaposlenicima Ustanove u njihovom djelovanju. Obaveza  svih  zaposlenika Ustanove   je da  poštuju  kriterije  stručnosti i izvršnosti, te da  se u  skladu s  tim stalno  stručno  usavršavaju   unutar  izabrane  profesije, kao  i  da sve   svoje  profesionalne  i  etičke odluke dostupnim činjenicama, isključujući predrasude bilo koje vrste. Svi  zaposlenici  Ustanove trebaju održavati i  poticati  saradnju  u  međusobnim  profesionalnim  odnosima i istrajavati  na  efektivnom  korištenju  resursa   Ustanove,  pri   tome  težeći  povećanju  dobiti   i  smanjivanju gubitaka u Ustanovi uvijek kada je to moguće.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Od svih  zaposlenika  Ustanove  se  očekuje djelovanje u duhu utvrđene misije, vizije  i  vrijednosti  Ustanove, kao  i  izbjegavanje  učestvovanja u djelatnostima koje bi bile u sukobu sa njihovim  obavezama  u  Ustanovi, odnosno koje bi štetile ugledu Ustanove. Svi  zaposlenici  Ustanove obezbjeđivati će  da njihova verbalna i pisana komunikacija sa ostalim licima, koja rade  i  borave  u  Ustanovi   bude  u  skladu  sa  njihovim  statusom, radnim  zadacima i  ulogom u Ustanovi,kao  i opšte prihvaćenim načelima civilizirane i pristojne komunikacije.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Pravo na akademsku slobodu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13.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  priznaje  akademsku slobodu u procesima naučnoistraživačkog rada. Ustanova će stvarati uslove da zaposlenike štiti od pokušaja sužavanja,ograničavanja ili uskraćivanja akademske slobode.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Transparentnost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14.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 podržava i promoviše transparentnost u svom djelovanju kao jednu od svojih vrijednosti. Sva pravila, koja se primjenjuju u Ustanovi i kojim se utvrđuju prava i obaveze lica koja rade i borave u Ustanovi, a naročito pravila koja donosi i utvrđuje Ustanova, trebaju biti precizna, jasna i dostupna. Svi zaposlenici Ustanove   trebaju  uvažavati  vrijednost  transparentnosti  i  dostupnosti, kao jedan od kriterija u postupku evaluacije ispunjenja profesionalnih obaveza.</w:t>
      </w:r>
    </w:p>
    <w:p w:rsidR="005116CC" w:rsidRPr="00E21554" w:rsidRDefault="005116CC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5116CC" w:rsidRPr="00E21554" w:rsidRDefault="005116CC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3D0BCB" w:rsidRPr="00E21554" w:rsidRDefault="003D0BCB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Povjerljivost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15.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Lica koja rade i borave u Ustanovi dužna su zaštititi sve lične podatke zaposlenika, lične  podatke  zaposlenika i ostalih lica koja i borave u Ustanovi. Lica  koja  rade  ili   borave  u  Ustanovi  ne  smiju  raspravljati  o ličnim podacima na javnim mjestima  ili drugim mjestima na kojima bi ih  učinili dostupnim neovlaštenim licima . 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Odstupanje od načela zaštite ličnih  podataka    je  dozvoljeno   u  javnom  interesu  ili  u  interesu zaštite drugog lica  ukoliko  je  interes zaštite drugog lica jači od interesa zaštite ličnih podataka. Ocjena   odstupanja od načela zaštite ličnih podataka se vrši u utvrđenom postupku.</w:t>
      </w: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16.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Svi zaposlenici, koji  u svom radu raspolažu podacima koji imaju status poslovne tajne, trebaju štititi tajnost takvih podataka. Podaci koji se smatraju poslovnom tajnom definisani su opštim aktima Ustanove.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Kontinuirano stručno usavršavanje i obrazovanje</w:t>
      </w:r>
    </w:p>
    <w:p w:rsidR="009E6CFF" w:rsidRDefault="009E6CFF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17.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Svi zaposlenici Ustanove trebaju se neprekidno stručno usavršavati, ustrajavati na unapređenju kvaliteta i   nivoa svog znanja i stručnosti unutar izabranog područja. Ustanova će obezbjeđivati  svim zaposlenicima uslove za stručno usavršavanje i obrazovanje, u skladu sa svojim planovima i finansijskim mogućnostima.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Procjena uspješnosti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18.</w:t>
      </w:r>
    </w:p>
    <w:p w:rsidR="00403DB3" w:rsidRPr="00E21554" w:rsidRDefault="00403DB3" w:rsidP="005116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  uspješnosti  obavljanja  radnih  zadataka, profesionalnih  obaveza  i  profesionalne  kompetencije  bilo kojeg   zaposlenika  Ustanove   ili  drugog lica, treba  biti  objektivna  i  nepristrasna, te  zasnovana   na  unaprijed definisanim i transparentnim kriterijima. Svaki zaposlenik Ustanove, koji odlučuje o pravima i obavezama  drugog lica  koje  radi    ili  boravi  u   Ustanovi, treba zasnivati svoje procjene  o uspješnosti osključivo na kriterijima  koji  su  relevantni  za  obavljene   zadatke, profesionalne obaveze ili profesionalne kompetencije, odnosno na pokazanoj stručnosti, talentu, profesionalnim zaslugama i rezultatima. Svaki   oblik   neposredne   ili   posredne  diskriminacije u postupku evaluacije  za zapošljavanje ili profesionalno napredovanje smatra se nedopustivim. Ustanova će osigurati svim zaposlenicima jednake uslove za napredovanje na osnovu  ispunjenja profesionalnih obaveza, te stvarati uslove za pomlađivanje kadra, a sve u skladu sa  zakonskim  i  podzakonskim  propisima, kao opštim aktima Ustanove.</w:t>
      </w: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Javno nastupanje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19.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 je svjesna svoje društvene odgovornosti i značaja, te će podržavati pravo   zaposlenika  na javno nastupanje   i  slobodu  izražavanja  koje  uključuje  neposredne  ili   posredne nastupe pred publikom, na radiju i televiziji, internetu, za dobrobit Ustanove i zajednice.</w:t>
      </w:r>
    </w:p>
    <w:p w:rsidR="00E21554" w:rsidRPr="009E6CFF" w:rsidRDefault="00403DB3" w:rsidP="009E6CFF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Zaposlenici Ustanove na rukovodnim pozicijama  ne  smiju   zabranjivati  niti  ograničavati  javne  nastupe  drugih zaposlenika, niti te nastupe uslovljavati, izuzev u situacijama predviđenim zakonskim i podzakonskim  propisima i opštim aktima Ustanove. Zaposlenici  Ustanove koji su ovlašteni za javno nastupanje u ime Ustanove, u  javnom  nastupu   moraju   jasno istaknuti da izlažu stavove Ustanove. U svim oblicima  javnih nastupa i djelovanja u </w:t>
      </w: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kojima  zaposlenici  Ustanove predstavljaju  Ustanovu, očekuje se postupanje u skladu sa najvišim etičk</w:t>
      </w:r>
      <w:r w:rsidR="009E6CFF">
        <w:rPr>
          <w:rFonts w:ascii="Times New Roman" w:eastAsia="Times New Roman" w:hAnsi="Times New Roman" w:cs="Times New Roman"/>
          <w:sz w:val="24"/>
          <w:szCs w:val="24"/>
          <w:lang w:eastAsia="hr-HR"/>
        </w:rPr>
        <w:t>im i profesionalnim standardima.</w:t>
      </w:r>
    </w:p>
    <w:p w:rsidR="00E21554" w:rsidRPr="00E21554" w:rsidRDefault="00E21554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3.NEDOZVOLJENA PONAŠANJA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Diskriminacija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20.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  Ustanovi   nije   dopušten  niti jedan oblik neposredne  ili posredne diskriminacije koji se zasniva na  etničkoj, religijskoj   ili  nacionalnoj  pripadnosti,  rasi, spolu, spolnoj orjentaciji, životnom stilu, imovinskom stanju, porijeklu trudnoći,  porodičnom  i   bračnom  statusu, porodičnim  obavezama, godinama, invalidnosti,  fizičkom   izgledu političkom opredjeljenju i zdravstvenom stanju. Kako bi  se  izbjegao  svaki oblik diskriminacije iz stava 1.ovog člana, kao kriteriji vrednovanja u Ustanovi će se koristiti naročito stručnost, sposobnost, profesionalnost, osposobljenost  i  rezultati  u  obavljanju  određenih  poslova i radnih zadataka.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Uznemiravanje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21.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 Ustanovi je neprihvatljiva svaka vrsta  ponašanja ili djelovanja koja  ima rezultat  uznemiravanja drugih lica koja rade ili borave u Ustanovi. U  smislu  Etičkog   kodeksa  uznemiravanjem  će se  smatrati  svaki, pojedinačni  ili ponovljeni, verbalni, pisani  ili učinjeno određenom radnjom, a koji stvara ili pridonosi stvaranju neugodnog  ili  neprijateljskog  radnog  okruženja ili koji drugo lice zastrašuje, vrijeđa ili ponižava.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22.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 Ustanovi je neprihvatljiva svaka vrsta ponašanja ili djelovanja koja  ima za rezultat spolno uznemiravanje drugih lica koja rade ili borave u Ustanovi. U smislu Etičkog kodeksa, kao spolno  uznemiravanje će se smatrati  svako ono uznemiravanje koje  se  odnosi  na upućivanje verbalnih i fizičkih prijedloga za spolno opštenje drugom licu, a koje karakteriše izostanak  pristanka   ili odbijanje   drugog   lica;  fizičko napastvovanje; iznošenje  šala  i   opaski   koje   su   spolno usmjerene; uključujući negativnom kontekstu izvršeno izjašnjavanje u odnosu na spol i spolnu orjentaciju; nepristojnu komunikaciju; ruganje i koje je spolno obojeno; izlaganje spolno uvredljivog i uznemiravajućeg materijala; te  zahtijevanje  spolnih usluga u zamjenu za određeno činjenje ili propuštanje sa pozicije autoriteta. Sva lica koja rade ili borave u Ustanovi nastojat će da  izbjegnu  situacije  u  kojima odnosi  definisani  ovim  članom mogu dovesti do kršenja pravila etičkog kodeksa posebno  će se  nastojati  izbjeći  situacije   u  odnosima   između zaposlenika Ustanove  koji su u neposrednom  hijerarhijskom  odnosu   i  svakom  drugom  odnosu   koji  uključuje ucjenjivanje   drugog  lica, tuđeg  rada  ili  odlučivanje  o  statusu,  profesionalnom  napredovanju , pogodnostima  i nagradama.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23.</w:t>
      </w:r>
    </w:p>
    <w:p w:rsidR="00403DB3" w:rsidRPr="00E21554" w:rsidRDefault="00403DB3" w:rsidP="003D0B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Svako lice  ima pravo prijaviti ponašanje bilo kojeg lica koje radi ili boravi u Ustanovi, a koje  je za  posljedicu imalo uznemiravanje. Na  lice  koje  je  bilo  uznemireno  ili koje  je  prijavilo  takvu vrstu uznemiravanja  ne smije se vršiti nikakav pritisak.</w:t>
      </w: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403DB3" w:rsidRPr="00403DB3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403DB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r-HR"/>
        </w:rPr>
        <w:t>Predrasude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24.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Sva  lica  koja  rade  ili  borave  u  Ustanovi trebaju objektivno  prosuđivati  sve  okolnosti  i  ne  smiju  dopusiti  da predrasude bilo koje vrste utiču na njihovu objektivnost. Svi zaposlenici Ustanove u svom radu  posebno trebaju voditi računa  o  svojoj objektivnosti u svim situacijama, te pravovremeno isključivati i odbacivati sve predrasude  tokom izvršenja svojih  radnih  zadataka, kao  istraživačkih, administrativnih i rukovodnih aktivnosti. Pri ocjenjivanju profesionalne kompetentosti bilo kojeg lica, zaposlenici Ustanove ne smiju koristiti kriterije koji nisu neposredno relevantni za obavljanje poslova ili profesionalne aktivnosti tog lica.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Primanje darova i drugih dobara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25.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Niko od lica koja rade ili borave u Ustanovi ne smije tražiti darove, niti poticati druge na darivanje. Niko  od  lica  koja  rade ili borave u Ustanovi ne smije primati darove, suprotno utvrđenim pravilima Ustanove, bilo za sebe ili neko drugo lice.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Obaveza je svih lica koja rade ili borave u Ustanovi da otklanjaju svaki pokušaj korupcije.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Sukob interesa i nepotizam 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26.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Svi  zaposlenici  trebaju izbjegavati sukobe interesa.Sukob  interesa  mogu izazvati  porodični odnosi , blisko prijateljstvo, intimne veze, antagonizmi i sl. Svi zaposlenici trebaju nastojati da odvoje svoje privatne  i profesionalne aktivnosti, kako  ne  bi došli u sukob sa profesionalnim obavezama u Ustanovi.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27.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U Ustanovi je nedopustiv svaki oblik nepotizma. U  smislu  ovog  Etičkog  kodeksa, nepotizmom  se  smatra svako djelovanje koje srodnika lica  koja  rade i borave  u  Ustanovi   stavlja  u   povlašten  položaj  u  odnosu  na  druge  osobe  koje   raspolažu  jednakim pravima  ili boljim sposobnostima.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Druga nedozvoljena ponašanja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28.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Profesionalni rad zaposlenika treba što više da doprinosi ostvarenju misije, vizije i vrijednosti Ustanove.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Zaposlenici trebaju voditi računa o interesima Ustanove, te se u tom smislu ne odobrava: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Namjerno ometanje aktivnosti  koje Ustanova provodi ili podržava u cilju ostvarenja određenog zadatka definisanog od strane nadležnog organa Ustanove.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Bilo koja vrsta djelovanja (lobiranje,zloupotreba položaja ili ličnog i profesionalnog autoriteta i sl.), a kojoj je cilj stvaranje  povlaštene pozicije  za pojedinaca  ili  više lica  na  štetu  opšteg interesa Ustanove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Nesavjestan   odnos   prema   imovini Ustanove, te onemogućavanje ili otežavanje korištenja te imovine  ostalim licima koja rade ili borave u Ustanovi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Upotreba imovine Ustanove ili pogodnosti za lične, komercijalne, političke, vjerske,  društvene  i ostale  svrhe prethodnog odobrenja nadležnog organa Ustanove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Poticanje  drugih lica  koja rade  ili  borave  u  Ustanovi  na  kršenje  zakonskih  i  podzakonskih propisa, akata, drugih pravila i Etičkog kodeksa Ustanove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t>Predstavljanje ličnog stava o nekom pitanju  kao službenog  stava Ustanove, a  na  štetu opšteg interesa ili interesa Ustanove</w:t>
      </w:r>
    </w:p>
    <w:p w:rsidR="00403DB3" w:rsidRPr="00E21554" w:rsidRDefault="00403DB3" w:rsidP="005116CC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Korištenje naziva ili pečata Ustanove  za  obavljanje privatne  djelatnosti kako bi se kod drugih lica neosnovano stvorio utisak autoriteta.</w:t>
      </w:r>
      <w:r w:rsidRPr="00E215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9E6CFF" w:rsidRDefault="009E6CFF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9E6CFF" w:rsidRDefault="009E6CFF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29.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Sva nedozvoljena ponašanja utvrđena ovim Kodeksom svako lice koje radi ili boravi  u Ustanovi  ima pravo prijaviti Etičkom komitetu. Pored prijave Etičkom komitetu, nedozvoljena ponašanja svako lice koje radi ili boravi u Ustanovi ima pravo prijaviti nadležnim organima i zaposlenicima, kako je to utvrđeno opštim aktima i procedurama Ustanove.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4.STRUKOVNI ETIČKI KODEKSI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Ljekari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30.</w:t>
      </w:r>
    </w:p>
    <w:p w:rsidR="00403DB3" w:rsidRPr="00E21554" w:rsidRDefault="00403DB3" w:rsidP="003D0BC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Svi ljekari  koji  su  zaposlenici  Ustanove, kao  i ljekari  koji nisu zaposlenici Ustanove (spoljni saradnici i sl.), ali koji  rade  ili borave  u Ustanovi, dužni   su   pored   odredbi   Etičkog  kodeksa,  pridržavati se  i  odredbi  Kodeksa medicinske etike i deontologije Ljekarske komore Tuzlanskog kantona.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Medicinske sestre-tehničari svih smjerova</w:t>
      </w:r>
    </w:p>
    <w:p w:rsidR="00403DB3" w:rsidRPr="00E21554" w:rsidRDefault="00403DB3" w:rsidP="00403D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Član 31.</w:t>
      </w:r>
    </w:p>
    <w:p w:rsidR="00403DB3" w:rsidRPr="00E21554" w:rsidRDefault="00403DB3" w:rsidP="003D0BC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554">
        <w:rPr>
          <w:rFonts w:ascii="Times New Roman" w:eastAsia="Times New Roman" w:hAnsi="Times New Roman" w:cs="Times New Roman"/>
          <w:sz w:val="24"/>
          <w:szCs w:val="24"/>
          <w:lang w:eastAsia="hr-HR"/>
        </w:rPr>
        <w:t>Sve medicinske sestre-tehničari svih smjerova zaposleni u Ustanovi, kao  i oni   koji   nisu    zaposlenici Ustanove (medicinske sestre-tehničari svih smjerova   na   stažu,   učenici  na  praksi,  spoljni saradnici i sl.), ali koji rade ili borave  u  Ustanovi, dužni  su  pored  odredbi  Etičkog  kodeksa, pridržavati se i odredbi Kodeksa etike medicinski sestara  i zdravstvenih tehničara Komore zdravstvenih tehničara Tuzlanskog kantona.</w:t>
      </w:r>
    </w:p>
    <w:p w:rsidR="00CE1C03" w:rsidRDefault="008830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1111F9" w:rsidRDefault="001111F9">
      <w:pPr>
        <w:rPr>
          <w:sz w:val="24"/>
          <w:szCs w:val="24"/>
        </w:rPr>
      </w:pPr>
    </w:p>
    <w:p w:rsidR="001111F9" w:rsidRDefault="001111F9">
      <w:pPr>
        <w:rPr>
          <w:sz w:val="24"/>
          <w:szCs w:val="24"/>
        </w:rPr>
      </w:pPr>
    </w:p>
    <w:p w:rsidR="001111F9" w:rsidRPr="001111F9" w:rsidRDefault="001111F9" w:rsidP="001111F9">
      <w:pPr>
        <w:pStyle w:val="NoSpacing"/>
        <w:jc w:val="right"/>
        <w:rPr>
          <w:b/>
        </w:rPr>
      </w:pPr>
      <w:r w:rsidRPr="001111F9">
        <w:rPr>
          <w:b/>
        </w:rPr>
        <w:t>DIREKTOR</w:t>
      </w:r>
    </w:p>
    <w:p w:rsidR="001111F9" w:rsidRPr="001111F9" w:rsidRDefault="001111F9" w:rsidP="001111F9">
      <w:pPr>
        <w:pStyle w:val="NoSpacing"/>
        <w:jc w:val="right"/>
        <w:rPr>
          <w:b/>
        </w:rPr>
      </w:pPr>
      <w:r w:rsidRPr="001111F9">
        <w:rPr>
          <w:b/>
        </w:rPr>
        <w:t>Prim.dr Mirzet Džuzdanović</w:t>
      </w:r>
    </w:p>
    <w:p w:rsidR="001111F9" w:rsidRPr="001111F9" w:rsidRDefault="001111F9">
      <w:pPr>
        <w:rPr>
          <w:b/>
          <w:sz w:val="24"/>
          <w:szCs w:val="24"/>
        </w:rPr>
      </w:pPr>
      <w:bookmarkStart w:id="0" w:name="_GoBack"/>
      <w:bookmarkEnd w:id="0"/>
    </w:p>
    <w:sectPr w:rsidR="001111F9" w:rsidRPr="0011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CDC"/>
    <w:multiLevelType w:val="multilevel"/>
    <w:tmpl w:val="36A4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922FC"/>
    <w:multiLevelType w:val="multilevel"/>
    <w:tmpl w:val="8A9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F7721"/>
    <w:multiLevelType w:val="hybridMultilevel"/>
    <w:tmpl w:val="E8466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B3"/>
    <w:rsid w:val="00044F54"/>
    <w:rsid w:val="001111F9"/>
    <w:rsid w:val="003D0BCB"/>
    <w:rsid w:val="00403DB3"/>
    <w:rsid w:val="005116CC"/>
    <w:rsid w:val="006B11D4"/>
    <w:rsid w:val="0073640A"/>
    <w:rsid w:val="007A4E95"/>
    <w:rsid w:val="00883045"/>
    <w:rsid w:val="00903042"/>
    <w:rsid w:val="009E6CFF"/>
    <w:rsid w:val="00A43492"/>
    <w:rsid w:val="00B5406C"/>
    <w:rsid w:val="00CE1C03"/>
    <w:rsid w:val="00D8783A"/>
    <w:rsid w:val="00E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64E6"/>
  <w15:docId w15:val="{E54B9BAD-D1CB-4B71-BABE-821235AB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6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25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9125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317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</dc:creator>
  <cp:lastModifiedBy>Enisa Mahmutovic</cp:lastModifiedBy>
  <cp:revision>26</cp:revision>
  <cp:lastPrinted>2023-07-07T10:40:00Z</cp:lastPrinted>
  <dcterms:created xsi:type="dcterms:W3CDTF">2021-02-12T11:57:00Z</dcterms:created>
  <dcterms:modified xsi:type="dcterms:W3CDTF">2024-05-06T09:33:00Z</dcterms:modified>
</cp:coreProperties>
</file>